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I</w:t>
      </w:r>
      <w:r w:rsidR="003829B3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</w:t>
      </w:r>
      <w:r w:rsidR="009D7EB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CONCURSO</w:t>
      </w: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LITERARIO </w:t>
      </w:r>
      <w:r w:rsidR="004E438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DE RELATO CORTO </w:t>
      </w:r>
    </w:p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UNED </w:t>
      </w:r>
      <w:r w:rsidR="00E20DD7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ZAMORA </w:t>
      </w:r>
    </w:p>
    <w:p w:rsidR="003829B3" w:rsidRPr="006E1B69" w:rsidRDefault="00DB18B9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“</w:t>
      </w:r>
      <w:r w:rsidR="00522FDF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Matemáticas y geometría en palabras’’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  <w:r w:rsidRPr="003829B3">
        <w:rPr>
          <w:rFonts w:ascii="Arial" w:eastAsia="Times New Roman" w:hAnsi="Arial" w:cs="Arial"/>
          <w:color w:val="5A5A5A"/>
          <w:sz w:val="21"/>
          <w:szCs w:val="21"/>
          <w:lang w:eastAsia="es-ES"/>
        </w:rPr>
        <w:t> </w:t>
      </w:r>
    </w:p>
    <w:p w:rsidR="00EE7329" w:rsidRPr="00EE7329" w:rsidRDefault="00EE7329" w:rsidP="00EE73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</w:pPr>
      <w:r w:rsidRPr="00EE7329"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  <w:t xml:space="preserve">-Edición </w:t>
      </w:r>
      <w:r w:rsidR="007228FD"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  <w:t>JUVENIL</w:t>
      </w:r>
      <w:r w:rsidRPr="00EE7329"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  <w:t>-</w:t>
      </w:r>
    </w:p>
    <w:p w:rsidR="007407DB" w:rsidRPr="00A304A6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7407DB" w:rsidRPr="004D2A47" w:rsidRDefault="007407DB" w:rsidP="00740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5A5A5A"/>
          <w:sz w:val="21"/>
          <w:szCs w:val="21"/>
          <w:lang w:eastAsia="es-ES"/>
        </w:rPr>
      </w:pPr>
    </w:p>
    <w:p w:rsidR="00A304A6" w:rsidRPr="0082239D" w:rsidRDefault="00644908" w:rsidP="003570BB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center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REGLAMENTO Y BASES DE PARTICIPACIÓN</w:t>
      </w:r>
    </w:p>
    <w:p w:rsidR="00A304A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</w:p>
    <w:p w:rsid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En el contexto de la exposición 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“</w:t>
      </w:r>
      <w:r w:rsidRPr="004C7CB6">
        <w:rPr>
          <w:rFonts w:ascii="Arial" w:eastAsia="Times New Roman" w:hAnsi="Arial" w:cs="Arial"/>
          <w:b/>
          <w:i/>
          <w:sz w:val="24"/>
          <w:szCs w:val="21"/>
          <w:lang w:eastAsia="es-ES"/>
        </w:rPr>
        <w:t>IMAGINARY, una mirada matemática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”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>, La UNED de Zamora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>,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 con la colaboración de la Diputación Provincial de Zamora, el Ayuntamiento de Zamora y la Fundación Científica Caja Rural de Zamora, convoca </w:t>
      </w:r>
      <w:r w:rsidRPr="004C7CB6">
        <w:rPr>
          <w:rFonts w:ascii="Arial" w:eastAsia="Times New Roman" w:hAnsi="Arial" w:cs="Arial"/>
          <w:color w:val="000000" w:themeColor="text1"/>
          <w:sz w:val="24"/>
          <w:szCs w:val="21"/>
          <w:lang w:eastAsia="es-ES"/>
        </w:rPr>
        <w:t>la 1ª edición del concurso l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iterario de relato corto </w:t>
      </w:r>
      <w:r w:rsidRPr="002D7105">
        <w:rPr>
          <w:rFonts w:ascii="Arial" w:eastAsia="Times New Roman" w:hAnsi="Arial" w:cs="Arial"/>
          <w:b/>
          <w:sz w:val="24"/>
          <w:szCs w:val="21"/>
          <w:lang w:eastAsia="es-ES"/>
        </w:rPr>
        <w:t>“Matemáticas y geometría en palabras”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>.</w:t>
      </w:r>
    </w:p>
    <w:p w:rsidR="004C7CB6" w:rsidRP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>
        <w:rPr>
          <w:rFonts w:ascii="Arial" w:eastAsia="Times New Roman" w:hAnsi="Arial" w:cs="Arial"/>
          <w:sz w:val="24"/>
          <w:szCs w:val="21"/>
          <w:lang w:eastAsia="es-ES"/>
        </w:rPr>
        <w:t>Se pretende, a través de este certamen, que todos/as los</w:t>
      </w:r>
      <w:r w:rsidR="004C2721">
        <w:rPr>
          <w:rFonts w:ascii="Arial" w:eastAsia="Times New Roman" w:hAnsi="Arial" w:cs="Arial"/>
          <w:sz w:val="24"/>
          <w:szCs w:val="21"/>
          <w:lang w:eastAsia="es-ES"/>
        </w:rPr>
        <w:t>/as</w:t>
      </w:r>
      <w:r>
        <w:rPr>
          <w:rFonts w:ascii="Arial" w:eastAsia="Times New Roman" w:hAnsi="Arial" w:cs="Arial"/>
          <w:sz w:val="24"/>
          <w:szCs w:val="21"/>
          <w:lang w:eastAsia="es-ES"/>
        </w:rPr>
        <w:t xml:space="preserve"> interesados/as muestren la influencia de las matemáticas y/o su representación geométrica en la vida cotidiana, en el día a día, 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>a través de un relato corto, donde se haga especial incidencia en la relevancia de esta ciencia.</w:t>
      </w:r>
    </w:p>
    <w:p w:rsidR="004C7CB6" w:rsidRDefault="004C7CB6" w:rsidP="004C7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44C08" w:rsidRPr="004C7CB6" w:rsidRDefault="00644C08" w:rsidP="00644C0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60288" behindDoc="0" locked="0" layoutInCell="1" allowOverlap="1" wp14:anchorId="2C2D3DCE" wp14:editId="5EA8CC9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741170" cy="828675"/>
            <wp:effectExtent l="0" t="0" r="0" b="9525"/>
            <wp:wrapNone/>
            <wp:docPr id="1" name="Imagen 1" descr="C:\Users\MSI\Desktop\LOGO UNED-Zam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LOGO UNED-Zamo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61312" behindDoc="0" locked="0" layoutInCell="1" allowOverlap="1" wp14:anchorId="0CBEBFDD" wp14:editId="0CD33B6F">
            <wp:simplePos x="0" y="0"/>
            <wp:positionH relativeFrom="column">
              <wp:posOffset>1977390</wp:posOffset>
            </wp:positionH>
            <wp:positionV relativeFrom="paragraph">
              <wp:posOffset>15240</wp:posOffset>
            </wp:positionV>
            <wp:extent cx="1397635" cy="914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92" t="7944" r="2615" b="45719"/>
                    <a:stretch/>
                  </pic:blipFill>
                  <pic:spPr bwMode="auto">
                    <a:xfrm>
                      <a:off x="0" y="0"/>
                      <a:ext cx="1397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1E9BC301" wp14:editId="5894C13F">
            <wp:simplePos x="0" y="0"/>
            <wp:positionH relativeFrom="column">
              <wp:posOffset>3596640</wp:posOffset>
            </wp:positionH>
            <wp:positionV relativeFrom="paragraph">
              <wp:posOffset>91440</wp:posOffset>
            </wp:positionV>
            <wp:extent cx="1462405" cy="742950"/>
            <wp:effectExtent l="0" t="0" r="4445" b="0"/>
            <wp:wrapNone/>
            <wp:docPr id="2" name="Imagen 2" descr="C:\Users\MSI\Desktop\logo asociacion mat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logo asociacion matemat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4C08" w:rsidRDefault="00644C08" w:rsidP="00644C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DC67D74" wp14:editId="22C7B6BD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5900487" cy="1019175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69"/>
                    <a:stretch/>
                  </pic:blipFill>
                  <pic:spPr bwMode="auto">
                    <a:xfrm>
                      <a:off x="0" y="0"/>
                      <a:ext cx="5900487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4C08" w:rsidRDefault="00644C08" w:rsidP="00644C08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644C08" w:rsidRDefault="00644C08" w:rsidP="00644C08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6C2912" w:rsidRPr="0082239D" w:rsidRDefault="006C2912" w:rsidP="006C2912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DERECHO DE PARTICIPACIÓN</w:t>
      </w:r>
    </w:p>
    <w:p w:rsidR="0034281A" w:rsidRDefault="00CE4EAD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C2912">
        <w:rPr>
          <w:rFonts w:ascii="Arial" w:eastAsia="Times New Roman" w:hAnsi="Arial" w:cs="Arial"/>
          <w:sz w:val="24"/>
          <w:szCs w:val="24"/>
          <w:lang w:eastAsia="es-ES"/>
        </w:rPr>
        <w:t>Puede participar 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 el concurso cualquier </w:t>
      </w:r>
      <w:r w:rsidRPr="00FF6707">
        <w:rPr>
          <w:rFonts w:ascii="Arial" w:eastAsia="Times New Roman" w:hAnsi="Arial" w:cs="Arial"/>
          <w:b/>
          <w:sz w:val="24"/>
          <w:szCs w:val="24"/>
          <w:lang w:eastAsia="es-ES"/>
        </w:rPr>
        <w:t>persona entre 14 y 17 años matriculados en Centros Educativos de la Provincia de Zamora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E4EAD" w:rsidRDefault="00CE4EAD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A304A6" w:rsidRDefault="0034281A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ORIGINALIDAD Y TEMÁTICA</w:t>
      </w:r>
    </w:p>
    <w:p w:rsidR="002718A3" w:rsidRDefault="0034281A" w:rsidP="003428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trabajos presentados deben ser </w:t>
      </w:r>
      <w:r w:rsidRPr="00CE4EAD">
        <w:rPr>
          <w:rFonts w:ascii="Arial" w:eastAsia="Times New Roman" w:hAnsi="Arial" w:cs="Arial"/>
          <w:b/>
          <w:sz w:val="24"/>
          <w:szCs w:val="24"/>
          <w:lang w:eastAsia="es-ES"/>
        </w:rPr>
        <w:t>originales e inéditos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no habiendo sido premiados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con anterior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idad en</w:t>
      </w:r>
      <w:r w:rsidR="004C2721">
        <w:rPr>
          <w:rFonts w:ascii="Arial" w:eastAsia="Times New Roman" w:hAnsi="Arial" w:cs="Arial"/>
          <w:sz w:val="24"/>
          <w:szCs w:val="24"/>
          <w:lang w:eastAsia="es-ES"/>
        </w:rPr>
        <w:t xml:space="preserve"> otro concurso, ni est</w:t>
      </w:r>
      <w:r w:rsidR="006650A6">
        <w:rPr>
          <w:rFonts w:ascii="Arial" w:eastAsia="Times New Roman" w:hAnsi="Arial" w:cs="Arial"/>
          <w:sz w:val="24"/>
          <w:szCs w:val="24"/>
          <w:lang w:eastAsia="es-ES"/>
        </w:rPr>
        <w:t>ar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pres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entados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a otro pendiente de fallo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reflejando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temática de la ciencia matemática y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/o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geometría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 xml:space="preserve"> en su desarrollo, en su ambientación, en la trama o en los personajes.</w:t>
      </w:r>
    </w:p>
    <w:p w:rsidR="00CD4061" w:rsidRPr="00644908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2718A3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PARTICIPACIÓN</w:t>
      </w:r>
    </w:p>
    <w:p w:rsidR="00023DDE" w:rsidRDefault="002718A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participación se hará a título individual y c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ada participante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tan solo podrá</w:t>
      </w:r>
      <w:r w:rsidR="00023DDE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presentar </w:t>
      </w:r>
      <w:r w:rsidR="00023DDE" w:rsidRPr="00CE4EA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una única obra.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0125DB" w:rsidRDefault="000125DB" w:rsidP="000125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participación en el concurso implica la aceptación de las presentes bases y las resoluciones del Jurado.</w:t>
      </w:r>
    </w:p>
    <w:p w:rsidR="007407DB" w:rsidRPr="00644908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976F21" w:rsidRDefault="00D3123F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>TAMAÑO Y</w:t>
      </w:r>
      <w:r w:rsidR="00A304A6" w:rsidRPr="00976F2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 xml:space="preserve"> FORMATO </w:t>
      </w:r>
    </w:p>
    <w:p w:rsidR="00907043" w:rsidRDefault="00023DDE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>Tamaño: La extensión de los relatos no deberá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 inferior a las </w:t>
      </w:r>
      <w:r w:rsidR="00907043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0125DB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="00907043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000 palabras ni superior a las 2.000 palabras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023DDE" w:rsidRDefault="00023DDE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Formato: Los relatos deberán estar escritos en castellano y </w:t>
      </w:r>
      <w:r w:rsidR="00455677"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enviarán en formato </w:t>
      </w:r>
      <w:r w:rsidR="00455677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PDF</w:t>
      </w:r>
      <w:r w:rsidR="000125DB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 WORD</w:t>
      </w:r>
      <w:r w:rsidR="00455677"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CD4061" w:rsidRPr="00976F21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ENVÍO</w:t>
      </w:r>
    </w:p>
    <w:p w:rsidR="00976F21" w:rsidRPr="00764B0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remitirán por correo electrónico a </w:t>
      </w:r>
      <w:r w:rsidR="00976F21" w:rsidRPr="00907043">
        <w:rPr>
          <w:rFonts w:ascii="Arial" w:eastAsia="Times New Roman" w:hAnsi="Arial" w:cs="Arial"/>
          <w:b/>
          <w:sz w:val="24"/>
          <w:szCs w:val="24"/>
          <w:lang w:eastAsia="es-ES"/>
        </w:rPr>
        <w:t>info@zamora.uned.es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>. En el asunto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 del e-mail 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habrá de figurar 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RELATO CORTO</w:t>
      </w:r>
      <w:r w:rsidR="007228FD">
        <w:rPr>
          <w:rFonts w:ascii="Arial" w:eastAsia="Times New Roman" w:hAnsi="Arial" w:cs="Arial"/>
          <w:sz w:val="24"/>
          <w:szCs w:val="24"/>
          <w:lang w:eastAsia="es-ES"/>
        </w:rPr>
        <w:t xml:space="preserve"> JUVENIL</w:t>
      </w:r>
      <w:bookmarkStart w:id="0" w:name="_GoBack"/>
      <w:bookmarkEnd w:id="0"/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UNED ZAMORA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” y el nombre del autor</w:t>
      </w:r>
      <w:r w:rsidR="006650A6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B1F86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Adjunto se remitirá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907043" w:rsidRPr="008C7F00">
        <w:rPr>
          <w:rFonts w:ascii="Arial" w:eastAsia="Times New Roman" w:hAnsi="Arial" w:cs="Arial"/>
          <w:b/>
          <w:sz w:val="24"/>
          <w:szCs w:val="24"/>
          <w:lang w:eastAsia="es-ES"/>
        </w:rPr>
        <w:t>formulario de participación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La ausencia de formulario o las carencias graves en su cumplimiento podrán ser causa suficiente para rechazar la admisión a concurso de un participante.</w:t>
      </w:r>
    </w:p>
    <w:p w:rsidR="000125DB" w:rsidRDefault="00246AE5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Al presentarse al concurso se permite que el relato corto sea difundido por los organizadores, indicando en todo momento el nombre y apellido del autor/a.</w:t>
      </w: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6AE5" w:rsidRPr="00764B06" w:rsidRDefault="00246AE5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PLAZO DE ADMISIÓN</w:t>
      </w:r>
    </w:p>
    <w:p w:rsidR="00A304A6" w:rsidRDefault="00642DAF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plazo de admisión de originales será del </w:t>
      </w:r>
      <w:r w:rsidR="00764B06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 al 30 de abril</w:t>
      </w:r>
      <w:r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2024</w:t>
      </w: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CD4061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No se admitirá a concurso ningún relato enviado fuera del plazo y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general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cualquier otro que no cumpla las condiciones expresadas en estas bases.</w:t>
      </w:r>
    </w:p>
    <w:p w:rsidR="00907043" w:rsidRDefault="0090704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07043" w:rsidRDefault="0090704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JURADO Y FALLO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El jurado estará compuesto por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profesionales de dif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erentes ámbitos elegidos por el Centro de la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UNED 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de Zamora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y la Asociación Castellana y Leonesa de Educac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>ión Matemática Miguel de Guzmán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 xml:space="preserve"> quienes conformarán un comité para la valoración de las obras presentadas. </w:t>
      </w:r>
    </w:p>
    <w:p w:rsidR="0016471A" w:rsidRDefault="0016471A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jurado valorará la originalidad, creatividad y el valor del relato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>, siempre desde el contexto matemático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Asimismo,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recomendará la publicación de los trabajos que considere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oportunos</w:t>
      </w:r>
      <w:r>
        <w:rPr>
          <w:rFonts w:ascii="Arial" w:eastAsia="Times New Roman" w:hAnsi="Arial" w:cs="Arial"/>
          <w:sz w:val="24"/>
          <w:szCs w:val="24"/>
          <w:lang w:eastAsia="es-ES"/>
        </w:rPr>
        <w:t>. Las entidades organizadoras gestionarán las correspondientes ediciones. La participación en este concurso comporta la cesión de los derechos de difusión de las obras presentadas sin reservas ni excepciones.</w:t>
      </w:r>
    </w:p>
    <w:p w:rsidR="00CD4061" w:rsidRDefault="0082352F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>concursante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firmará la declaración jurada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 xml:space="preserve">incluida en el formulario de participación,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que encontrará colgado en </w:t>
      </w:r>
      <w:hyperlink r:id="rId12" w:history="1">
        <w:r w:rsidR="006C2912" w:rsidRPr="00852FE8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www.unedzamora.es</w:t>
        </w:r>
      </w:hyperlink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declarando ser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propietario y/o tener los derechos de reproducción </w:t>
      </w:r>
      <w:r w:rsidR="00E50F71">
        <w:rPr>
          <w:rFonts w:ascii="Arial" w:eastAsia="Times New Roman" w:hAnsi="Arial" w:cs="Arial"/>
          <w:sz w:val="24"/>
          <w:szCs w:val="24"/>
          <w:lang w:eastAsia="es-ES"/>
        </w:rPr>
        <w:t xml:space="preserve">del 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>relato</w:t>
      </w:r>
      <w:r w:rsidR="00E50F71">
        <w:rPr>
          <w:rFonts w:ascii="Arial" w:eastAsia="Times New Roman" w:hAnsi="Arial" w:cs="Arial"/>
          <w:sz w:val="24"/>
          <w:szCs w:val="24"/>
          <w:lang w:eastAsia="es-ES"/>
        </w:rPr>
        <w:t xml:space="preserve"> presentado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4061" w:rsidRPr="00CD406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D4061" w:rsidRPr="00764B06" w:rsidRDefault="00CD4061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premio podrá quedar desierto y el fallo será público e inapelable.</w:t>
      </w:r>
    </w:p>
    <w:p w:rsidR="001678F1" w:rsidRDefault="001678F1" w:rsidP="006C2912">
      <w:pPr>
        <w:jc w:val="both"/>
      </w:pPr>
    </w:p>
    <w:p w:rsidR="00C77347" w:rsidRPr="0082239D" w:rsidRDefault="00C77347" w:rsidP="00C77347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PREMIOS</w:t>
      </w:r>
    </w:p>
    <w:p w:rsidR="00CE4EAD" w:rsidRDefault="00CE4EAD" w:rsidP="00CE4E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jurado podrá conceder un </w:t>
      </w:r>
      <w:r w:rsidRPr="00C773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Primer premio, dotado de 300,00 €. (trescientos euros)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material escolar</w:t>
      </w:r>
      <w:r>
        <w:rPr>
          <w:rStyle w:val="Refdenotaalpie"/>
          <w:rFonts w:ascii="Arial" w:eastAsia="Times New Roman" w:hAnsi="Arial" w:cs="Arial"/>
          <w:b/>
          <w:bCs/>
          <w:sz w:val="24"/>
          <w:szCs w:val="24"/>
          <w:lang w:eastAsia="es-ES"/>
        </w:rPr>
        <w:footnoteReference w:id="1"/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Al mismo tiempo, se podrán conceder Menciones honoríficas a aquellos trabajos de mayor relevancia, desvinculándose dicho galardón de una cuantía económica u otro tipo de retribución.</w:t>
      </w:r>
    </w:p>
    <w:p w:rsidR="00CE4EAD" w:rsidRPr="00C77347" w:rsidRDefault="00CE4EAD" w:rsidP="00CE4E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Las entidades convocantes quedarán eximidas de cualquier responsabilidad derivada de la falsedad de los datos correspondientes a la autoría, propiedad y posesión de los derechos de reproducción de los materiales presentados.</w:t>
      </w:r>
    </w:p>
    <w:p w:rsidR="00C77347" w:rsidRPr="00C77347" w:rsidRDefault="00C77347" w:rsidP="00CE4EA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C77347" w:rsidRPr="00C7734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68" w:rsidRDefault="00B90568" w:rsidP="00DF0501">
      <w:pPr>
        <w:spacing w:after="0" w:line="240" w:lineRule="auto"/>
      </w:pPr>
      <w:r>
        <w:separator/>
      </w:r>
    </w:p>
  </w:endnote>
  <w:endnote w:type="continuationSeparator" w:id="0">
    <w:p w:rsidR="00B90568" w:rsidRDefault="00B90568" w:rsidP="00DF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68" w:rsidRDefault="00B90568" w:rsidP="00DF0501">
      <w:pPr>
        <w:spacing w:after="0" w:line="240" w:lineRule="auto"/>
      </w:pPr>
      <w:r>
        <w:separator/>
      </w:r>
    </w:p>
  </w:footnote>
  <w:footnote w:type="continuationSeparator" w:id="0">
    <w:p w:rsidR="00B90568" w:rsidRDefault="00B90568" w:rsidP="00DF0501">
      <w:pPr>
        <w:spacing w:after="0" w:line="240" w:lineRule="auto"/>
      </w:pPr>
      <w:r>
        <w:continuationSeparator/>
      </w:r>
    </w:p>
  </w:footnote>
  <w:footnote w:id="1">
    <w:p w:rsidR="00CE4EAD" w:rsidRPr="00FF6707" w:rsidRDefault="00CE4EAD" w:rsidP="00CE4EAD">
      <w:pPr>
        <w:pStyle w:val="Textonotapie"/>
        <w:spacing w:line="360" w:lineRule="auto"/>
        <w:jc w:val="both"/>
        <w:rPr>
          <w:rFonts w:ascii="Arial" w:hAnsi="Arial" w:cs="Arial"/>
        </w:rPr>
      </w:pPr>
      <w:r w:rsidRPr="00FF6707">
        <w:rPr>
          <w:rStyle w:val="Refdenotaalpie"/>
          <w:rFonts w:ascii="Arial" w:hAnsi="Arial" w:cs="Arial"/>
        </w:rPr>
        <w:footnoteRef/>
      </w:r>
      <w:r w:rsidRPr="00FF6707">
        <w:rPr>
          <w:rFonts w:ascii="Arial" w:hAnsi="Arial" w:cs="Arial"/>
        </w:rPr>
        <w:t xml:space="preserve"> A consultar con la entidad organizadora. UNED Zamora, C/San Torcuato 43. 49014, Zamora. 980528399.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01" w:rsidRDefault="00DF0501" w:rsidP="00DF0501">
    <w:pPr>
      <w:pStyle w:val="NormalWeb"/>
      <w:jc w:val="right"/>
    </w:pPr>
    <w:r>
      <w:rPr>
        <w:noProof/>
      </w:rPr>
      <w:drawing>
        <wp:inline distT="0" distB="0" distL="0" distR="0">
          <wp:extent cx="1264881" cy="600075"/>
          <wp:effectExtent l="0" t="0" r="0" b="0"/>
          <wp:docPr id="3" name="Imagen 3" descr="\\10.200.56.49\Informatica\Identidad Corporativa\Logos UNED Zamora\logos_patronato\Zamora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0.200.56.49\Informatica\Identidad Corporativa\Logos UNED Zamora\logos_patronato\Zamora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31" cy="63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501" w:rsidRDefault="00DF0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336B"/>
    <w:multiLevelType w:val="multilevel"/>
    <w:tmpl w:val="9F62F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F2E84"/>
    <w:multiLevelType w:val="multilevel"/>
    <w:tmpl w:val="5C80E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40299"/>
    <w:multiLevelType w:val="hybridMultilevel"/>
    <w:tmpl w:val="92600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7E47"/>
    <w:multiLevelType w:val="multilevel"/>
    <w:tmpl w:val="9D2C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B040C"/>
    <w:multiLevelType w:val="multilevel"/>
    <w:tmpl w:val="FC90E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61"/>
    <w:rsid w:val="000125DB"/>
    <w:rsid w:val="00023DDE"/>
    <w:rsid w:val="000B1F86"/>
    <w:rsid w:val="000B5C97"/>
    <w:rsid w:val="000C1975"/>
    <w:rsid w:val="00120C2C"/>
    <w:rsid w:val="001638BE"/>
    <w:rsid w:val="0016471A"/>
    <w:rsid w:val="001678F1"/>
    <w:rsid w:val="001C68FD"/>
    <w:rsid w:val="00246AE5"/>
    <w:rsid w:val="0025102F"/>
    <w:rsid w:val="002718A3"/>
    <w:rsid w:val="0027288A"/>
    <w:rsid w:val="00273837"/>
    <w:rsid w:val="0027446C"/>
    <w:rsid w:val="00277435"/>
    <w:rsid w:val="002B7A84"/>
    <w:rsid w:val="002C5EDB"/>
    <w:rsid w:val="002D7105"/>
    <w:rsid w:val="002F5C02"/>
    <w:rsid w:val="00301053"/>
    <w:rsid w:val="00303E72"/>
    <w:rsid w:val="00322420"/>
    <w:rsid w:val="0034281A"/>
    <w:rsid w:val="003570BB"/>
    <w:rsid w:val="003829B3"/>
    <w:rsid w:val="003A1CDB"/>
    <w:rsid w:val="00441227"/>
    <w:rsid w:val="00455677"/>
    <w:rsid w:val="004C2721"/>
    <w:rsid w:val="004C7CB6"/>
    <w:rsid w:val="004D2A47"/>
    <w:rsid w:val="004E438D"/>
    <w:rsid w:val="00522FDF"/>
    <w:rsid w:val="00546164"/>
    <w:rsid w:val="005577A4"/>
    <w:rsid w:val="005A5234"/>
    <w:rsid w:val="005B3B61"/>
    <w:rsid w:val="0062732B"/>
    <w:rsid w:val="00642DAF"/>
    <w:rsid w:val="00644908"/>
    <w:rsid w:val="00644C08"/>
    <w:rsid w:val="006650A6"/>
    <w:rsid w:val="006847D9"/>
    <w:rsid w:val="006B20CF"/>
    <w:rsid w:val="006B7D02"/>
    <w:rsid w:val="006C2912"/>
    <w:rsid w:val="006C4352"/>
    <w:rsid w:val="006E1B69"/>
    <w:rsid w:val="006F0386"/>
    <w:rsid w:val="007228FD"/>
    <w:rsid w:val="007407DB"/>
    <w:rsid w:val="00764B06"/>
    <w:rsid w:val="007D51F2"/>
    <w:rsid w:val="0080039C"/>
    <w:rsid w:val="0082352F"/>
    <w:rsid w:val="008C7F00"/>
    <w:rsid w:val="00906F80"/>
    <w:rsid w:val="00907043"/>
    <w:rsid w:val="00976F21"/>
    <w:rsid w:val="009D7EBD"/>
    <w:rsid w:val="00A304A6"/>
    <w:rsid w:val="00A339FF"/>
    <w:rsid w:val="00A364CE"/>
    <w:rsid w:val="00A845C9"/>
    <w:rsid w:val="00B90568"/>
    <w:rsid w:val="00BB0914"/>
    <w:rsid w:val="00BC04C3"/>
    <w:rsid w:val="00BD4C57"/>
    <w:rsid w:val="00C00915"/>
    <w:rsid w:val="00C20365"/>
    <w:rsid w:val="00C47927"/>
    <w:rsid w:val="00C77347"/>
    <w:rsid w:val="00CD4061"/>
    <w:rsid w:val="00CE4EAD"/>
    <w:rsid w:val="00D3123F"/>
    <w:rsid w:val="00D413D2"/>
    <w:rsid w:val="00D47871"/>
    <w:rsid w:val="00D6614C"/>
    <w:rsid w:val="00DB18B9"/>
    <w:rsid w:val="00DF0501"/>
    <w:rsid w:val="00E20DD7"/>
    <w:rsid w:val="00E50F71"/>
    <w:rsid w:val="00EC318A"/>
    <w:rsid w:val="00EE7329"/>
    <w:rsid w:val="00EF572D"/>
    <w:rsid w:val="00F37673"/>
    <w:rsid w:val="00F457FB"/>
    <w:rsid w:val="00F830EE"/>
    <w:rsid w:val="00FB696E"/>
    <w:rsid w:val="00F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A68"/>
  <w15:chartTrackingRefBased/>
  <w15:docId w15:val="{3F048111-DFD3-4459-9C96-B078C3C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6">
    <w:name w:val="heading 6"/>
    <w:basedOn w:val="Normal"/>
    <w:link w:val="Ttulo6Car"/>
    <w:uiPriority w:val="9"/>
    <w:qFormat/>
    <w:rsid w:val="003829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9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829B3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829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829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2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501"/>
  </w:style>
  <w:style w:type="paragraph" w:styleId="Piedepgina">
    <w:name w:val="footer"/>
    <w:basedOn w:val="Normal"/>
    <w:link w:val="Piedepgina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501"/>
  </w:style>
  <w:style w:type="paragraph" w:styleId="Textonotapie">
    <w:name w:val="footnote text"/>
    <w:basedOn w:val="Normal"/>
    <w:link w:val="TextonotapieCar"/>
    <w:uiPriority w:val="99"/>
    <w:semiHidden/>
    <w:unhideWhenUsed/>
    <w:rsid w:val="00CE4E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4E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4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dzamo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ACBC-9E8E-4D73-AE05-57ED1496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SANCHEZ RIVERA</dc:creator>
  <cp:keywords/>
  <dc:description/>
  <cp:lastModifiedBy>JOSE DELGADO ALVAREZ</cp:lastModifiedBy>
  <cp:revision>20</cp:revision>
  <cp:lastPrinted>2024-03-21T15:58:00Z</cp:lastPrinted>
  <dcterms:created xsi:type="dcterms:W3CDTF">2024-03-12T17:55:00Z</dcterms:created>
  <dcterms:modified xsi:type="dcterms:W3CDTF">2024-03-22T16:47:00Z</dcterms:modified>
</cp:coreProperties>
</file>